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8" w:rsidRPr="00F177BB" w:rsidRDefault="00D830B8" w:rsidP="00D830B8">
      <w:pPr>
        <w:pStyle w:val="NoSpacing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  <w:r w:rsidRPr="00F177BB">
        <w:rPr>
          <w:rFonts w:ascii="TH SarabunPSK" w:hAnsi="TH SarabunPSK" w:cs="TH SarabunPSK"/>
          <w:b/>
          <w:bCs/>
          <w:sz w:val="40"/>
          <w:szCs w:val="40"/>
          <w:cs/>
        </w:rPr>
        <w:t>ชื่อเรื่องใช้ฟอน</w:t>
      </w:r>
      <w:r w:rsidR="0020021A" w:rsidRPr="00F177BB">
        <w:rPr>
          <w:rFonts w:ascii="TH SarabunPSK" w:hAnsi="TH SarabunPSK" w:cs="TH SarabunPSK"/>
          <w:b/>
          <w:bCs/>
          <w:sz w:val="40"/>
          <w:szCs w:val="40"/>
          <w:cs/>
        </w:rPr>
        <w:t xml:space="preserve">ด์ไทยสารบรรณ ตัวหนา ขนาดอักษร </w:t>
      </w:r>
      <w:r w:rsidR="0020021A" w:rsidRPr="00F177BB">
        <w:rPr>
          <w:rFonts w:ascii="TH SarabunPSK" w:hAnsi="TH SarabunPSK" w:cs="TH SarabunPSK" w:hint="cs"/>
          <w:b/>
          <w:bCs/>
          <w:sz w:val="40"/>
          <w:szCs w:val="40"/>
          <w:cs/>
        </w:rPr>
        <w:t>20</w:t>
      </w:r>
    </w:p>
    <w:p w:rsidR="00D830B8" w:rsidRPr="00F177BB" w:rsidRDefault="00D830B8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F177BB">
        <w:rPr>
          <w:rFonts w:ascii="TH SarabunPSK" w:hAnsi="TH SarabunPSK" w:cs="TH SarabunPSK"/>
          <w:sz w:val="32"/>
          <w:szCs w:val="32"/>
          <w:cs/>
        </w:rPr>
        <w:t>ชื่อผู้แต่งใช้ฟอนด์</w:t>
      </w:r>
      <w:r w:rsidR="0020021A" w:rsidRPr="00F17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21A" w:rsidRPr="00F177BB">
        <w:rPr>
          <w:rFonts w:ascii="TH SarabunPSK" w:hAnsi="TH SarabunPSK" w:cs="TH SarabunPSK"/>
          <w:sz w:val="32"/>
          <w:szCs w:val="32"/>
        </w:rPr>
        <w:t>TH SarabunPSK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 ตัวหนา ขนาดอักษร 1</w:t>
      </w:r>
      <w:r w:rsidR="00FA0547" w:rsidRPr="00F177BB">
        <w:rPr>
          <w:rFonts w:ascii="TH SarabunPSK" w:hAnsi="TH SarabunPSK" w:cs="TH SarabunPSK" w:hint="cs"/>
          <w:sz w:val="32"/>
          <w:szCs w:val="32"/>
          <w:cs/>
        </w:rPr>
        <w:t>6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177BB">
        <w:rPr>
          <w:rFonts w:ascii="TH SarabunPSK" w:hAnsi="TH SarabunPSK" w:cs="TH SarabunPSK"/>
          <w:sz w:val="32"/>
          <w:szCs w:val="32"/>
          <w:cs/>
        </w:rPr>
        <w:t>ชื่อผู้ร่วมวิจั</w:t>
      </w:r>
      <w:r w:rsidRPr="00F177BB">
        <w:rPr>
          <w:rFonts w:ascii="TH SarabunPSK" w:hAnsi="TH SarabunPSK" w:cs="TH SarabunPSK" w:hint="cs"/>
          <w:sz w:val="32"/>
          <w:szCs w:val="32"/>
          <w:cs/>
        </w:rPr>
        <w:t>ย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D830B8" w:rsidRPr="00F177BB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FA0547" w:rsidRPr="00F177BB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0547" w:rsidRPr="00F177BB">
        <w:rPr>
          <w:rFonts w:ascii="TH SarabunPSK" w:hAnsi="TH SarabunPSK" w:cs="TH SarabunPSK" w:hint="cs"/>
          <w:sz w:val="24"/>
          <w:szCs w:val="24"/>
          <w:cs/>
        </w:rPr>
        <w:t>สังกัด.....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.......</w:t>
      </w:r>
      <w:r w:rsidR="00FA0547" w:rsidRPr="00F177BB">
        <w:rPr>
          <w:rFonts w:ascii="TH SarabunPSK" w:hAnsi="TH SarabunPSK" w:cs="TH SarabunPSK" w:hint="cs"/>
          <w:sz w:val="24"/>
          <w:szCs w:val="24"/>
          <w:cs/>
        </w:rPr>
        <w:t>..</w:t>
      </w:r>
      <w:r w:rsidR="00166A87">
        <w:rPr>
          <w:rFonts w:ascii="TH SarabunPSK" w:hAnsi="TH SarabunPSK" w:cs="TH SarabunPSK" w:hint="cs"/>
          <w:sz w:val="24"/>
          <w:szCs w:val="24"/>
          <w:cs/>
        </w:rPr>
        <w:t>...</w:t>
      </w:r>
      <w:r w:rsidR="00FA0547" w:rsidRPr="00F177BB">
        <w:rPr>
          <w:rFonts w:ascii="TH SarabunPSK" w:hAnsi="TH SarabunPSK" w:cs="TH SarabunPSK" w:hint="cs"/>
          <w:sz w:val="24"/>
          <w:szCs w:val="24"/>
          <w:cs/>
        </w:rPr>
        <w:t>...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</w:t>
      </w:r>
      <w:r w:rsidR="00FA0547"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="00FA0547" w:rsidRPr="00F177BB">
        <w:rPr>
          <w:rFonts w:ascii="TH SarabunPSK" w:hAnsi="TH SarabunPSK" w:cs="TH SarabunPSK"/>
          <w:sz w:val="24"/>
          <w:szCs w:val="24"/>
          <w:cs/>
        </w:rPr>
        <w:t>ขนาดอักษร 1</w:t>
      </w:r>
      <w:r w:rsidR="00FA0547" w:rsidRPr="00F177BB">
        <w:rPr>
          <w:rFonts w:ascii="TH SarabunPSK" w:hAnsi="TH SarabunPSK" w:cs="TH SarabunPSK" w:hint="cs"/>
          <w:sz w:val="24"/>
          <w:szCs w:val="24"/>
          <w:cs/>
        </w:rPr>
        <w:t>2</w:t>
      </w:r>
    </w:p>
    <w:p w:rsidR="00480B1C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สังกัด..........................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166A87" w:rsidRPr="00F177BB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F177BB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Pr="00F177BB">
        <w:rPr>
          <w:rFonts w:ascii="TH SarabunPSK" w:hAnsi="TH SarabunPSK" w:cs="TH SarabunPSK"/>
          <w:sz w:val="24"/>
          <w:szCs w:val="24"/>
        </w:rPr>
        <w:t xml:space="preserve"> ………</w:t>
      </w:r>
      <w:r>
        <w:rPr>
          <w:rFonts w:ascii="TH SarabunPSK" w:hAnsi="TH SarabunPSK" w:cs="TH SarabunPSK"/>
          <w:sz w:val="24"/>
          <w:szCs w:val="24"/>
        </w:rPr>
        <w:t>……………</w:t>
      </w:r>
      <w:r w:rsidRPr="00F177BB">
        <w:rPr>
          <w:rFonts w:ascii="TH SarabunPSK" w:hAnsi="TH SarabunPSK" w:cs="TH SarabunPSK"/>
          <w:sz w:val="24"/>
          <w:szCs w:val="24"/>
        </w:rPr>
        <w:t>……</w:t>
      </w:r>
      <w:r w:rsidRPr="00F177BB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F177BB">
        <w:rPr>
          <w:rFonts w:ascii="TH SarabunPSK" w:hAnsi="TH SarabunPSK" w:cs="TH SarabunPSK"/>
          <w:sz w:val="24"/>
          <w:szCs w:val="24"/>
          <w:cs/>
        </w:rPr>
        <w:t>ขนาดอักษร 1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2</w:t>
      </w:r>
    </w:p>
    <w:p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:rsidR="00324FFB" w:rsidRPr="00F177BB" w:rsidRDefault="00324FF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324FFB" w:rsidRPr="00F177BB" w:rsidRDefault="00324FFB" w:rsidP="00324FFB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177BB">
        <w:rPr>
          <w:rFonts w:ascii="TH SarabunPSK" w:hAnsi="TH SarabunPSK" w:cs="TH SarabunPSK"/>
          <w:sz w:val="32"/>
          <w:szCs w:val="32"/>
          <w:cs/>
        </w:rPr>
        <w:t xml:space="preserve">ตัวอักษรที่ใช้ในการจัดทำบทความนี้คือ </w:t>
      </w:r>
      <w:r w:rsidRPr="00F177BB">
        <w:rPr>
          <w:rFonts w:ascii="TH SarabunPSK" w:hAnsi="TH SarabunPSK" w:cs="TH SarabunPSK"/>
          <w:sz w:val="32"/>
          <w:szCs w:val="32"/>
        </w:rPr>
        <w:t>“TH SarabunPSK”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 สำหรับชื่อเรื่องบทความ ให้ใช้ตัวอักษรแบบหนาขนาด </w:t>
      </w:r>
      <w:r w:rsidR="00A8708A">
        <w:rPr>
          <w:rFonts w:ascii="TH SarabunPSK" w:hAnsi="TH SarabunPSK" w:cs="TH SarabunPSK"/>
          <w:sz w:val="32"/>
          <w:szCs w:val="32"/>
        </w:rPr>
        <w:t>20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จุด </w:t>
      </w:r>
      <w:r w:rsidRPr="00F177BB">
        <w:rPr>
          <w:rFonts w:ascii="TH SarabunPSK" w:hAnsi="TH SarabunPSK" w:cs="TH SarabunPSK"/>
          <w:sz w:val="32"/>
          <w:szCs w:val="32"/>
        </w:rPr>
        <w:t xml:space="preserve">(points) 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ใช้ตัวอักษรแบบหนาขนาด </w:t>
      </w:r>
      <w:r w:rsidRPr="00F177BB">
        <w:rPr>
          <w:rFonts w:ascii="TH SarabunPSK" w:hAnsi="TH SarabunPSK" w:cs="TH SarabunPSK"/>
          <w:sz w:val="32"/>
          <w:szCs w:val="32"/>
        </w:rPr>
        <w:t>1</w:t>
      </w:r>
      <w:r w:rsidR="00A8708A">
        <w:rPr>
          <w:rFonts w:ascii="TH SarabunPSK" w:hAnsi="TH SarabunPSK" w:cs="TH SarabunPSK"/>
          <w:sz w:val="32"/>
          <w:szCs w:val="32"/>
        </w:rPr>
        <w:t>6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Pr="00F177BB">
        <w:rPr>
          <w:rFonts w:ascii="TH SarabunPSK" w:hAnsi="TH SarabunPSK" w:cs="TH SarabunPSK"/>
          <w:sz w:val="32"/>
          <w:szCs w:val="32"/>
          <w:cs/>
        </w:rPr>
        <w:t>จุด</w:t>
      </w:r>
    </w:p>
    <w:p w:rsidR="00324FFB" w:rsidRPr="00F177BB" w:rsidRDefault="00324FFB" w:rsidP="00324FFB">
      <w:pPr>
        <w:pStyle w:val="BodyText"/>
        <w:widowControl w:val="0"/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F177BB">
        <w:rPr>
          <w:rFonts w:ascii="TH SarabunPSK" w:hAnsi="TH SarabunPSK" w:cs="TH SarabunPSK"/>
          <w:sz w:val="32"/>
          <w:szCs w:val="32"/>
          <w:cs/>
        </w:rPr>
        <w:t xml:space="preserve">หัวข้อ และเนื้อหาของบทความ ใช้ </w:t>
      </w:r>
      <w:r w:rsidRPr="00F177BB">
        <w:rPr>
          <w:rFonts w:ascii="TH SarabunPSK" w:hAnsi="TH SarabunPSK" w:cs="TH SarabunPSK"/>
          <w:sz w:val="32"/>
          <w:szCs w:val="32"/>
        </w:rPr>
        <w:t xml:space="preserve">font TH SarabunPSK </w:t>
      </w:r>
      <w:r w:rsidR="00A8708A">
        <w:rPr>
          <w:rFonts w:ascii="TH SarabunPSK" w:hAnsi="TH SarabunPSK" w:cs="TH SarabunPSK"/>
          <w:sz w:val="32"/>
          <w:szCs w:val="32"/>
          <w:cs/>
        </w:rPr>
        <w:t>ขนาดอักษร 1</w:t>
      </w:r>
      <w:r w:rsidR="00A8708A">
        <w:rPr>
          <w:rFonts w:ascii="TH SarabunPSK" w:hAnsi="TH SarabunPSK" w:cs="TH SarabunPSK" w:hint="cs"/>
          <w:sz w:val="32"/>
          <w:szCs w:val="32"/>
          <w:cs/>
        </w:rPr>
        <w:t>6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 ความยาวของบทคัดย่อภาษาไทย ไม่เกินครึ่งหน้า </w:t>
      </w:r>
      <w:r w:rsidRPr="00F177BB">
        <w:rPr>
          <w:rFonts w:ascii="TH SarabunPSK" w:hAnsi="TH SarabunPSK" w:cs="TH SarabunPSK"/>
          <w:sz w:val="32"/>
          <w:szCs w:val="32"/>
        </w:rPr>
        <w:t xml:space="preserve">A4 </w:t>
      </w:r>
      <w:r w:rsidRPr="00F177BB">
        <w:rPr>
          <w:rFonts w:ascii="TH SarabunPSK" w:hAnsi="TH SarabunPSK" w:cs="TH SarabunPSK"/>
          <w:sz w:val="32"/>
          <w:szCs w:val="32"/>
          <w:cs/>
        </w:rPr>
        <w:t>หรือไม่เกิน 300 คำ โดยให้เขียนเป็นร้อยแก้ว เน้นเฉพาะเนื้อหาที่สำคัญ ให้ครอบคลุมวัตถุประสงค์ วิธีการ ผลและวิจารณ์ หรือข้อเสนอแนะอย่างย่อ</w:t>
      </w:r>
    </w:p>
    <w:p w:rsidR="00324FFB" w:rsidRPr="00F177BB" w:rsidRDefault="00324FFB" w:rsidP="00324FFB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177B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Pr="00F177BB">
        <w:rPr>
          <w:rFonts w:ascii="TH SarabunPSK" w:hAnsi="TH SarabunPSK" w:cs="TH SarabunPSK"/>
          <w:sz w:val="32"/>
          <w:szCs w:val="32"/>
          <w:cs/>
        </w:rPr>
        <w:t>ควรเลือกคำสำคัญที่เกี่ยวข้องกับบทความ ประมาณ 3-5 คำ เป็นภาษาไทย ซึ่งตรงกับคำสำคัญในภาษาอังกฤษ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Pr="00F177BB">
        <w:rPr>
          <w:rFonts w:ascii="TH SarabunPSK" w:hAnsi="TH SarabunPSK" w:cs="TH SarabunPSK"/>
          <w:sz w:val="32"/>
          <w:szCs w:val="32"/>
          <w:cs/>
        </w:rPr>
        <w:t>เช่น รูปแบบบทความ, ขนาดตัวอักษร, รูปแบบตัวอักษร</w:t>
      </w: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30B8" w:rsidRPr="00F177BB" w:rsidRDefault="00D830B8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30B8" w:rsidRPr="00F177BB" w:rsidRDefault="00D830B8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30B8" w:rsidRPr="00F177BB" w:rsidRDefault="00D830B8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C4953" w:rsidRPr="00F177BB" w:rsidRDefault="009C4953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C4953" w:rsidRPr="00F177BB" w:rsidRDefault="009C4953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C4953" w:rsidRPr="00F177BB" w:rsidRDefault="009C4953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C4953" w:rsidRPr="00F177BB" w:rsidRDefault="009C4953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C4953" w:rsidRPr="00F177BB" w:rsidRDefault="009C4953" w:rsidP="00324FFB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0B1C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F177BB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Title Use TH SarabunPSK Bold Font, Font Size </w:t>
      </w:r>
      <w:r w:rsidR="00F177BB" w:rsidRPr="00F177BB">
        <w:rPr>
          <w:rFonts w:ascii="TH SarabunPSK" w:hAnsi="TH SarabunPSK" w:cs="TH SarabunPSK" w:hint="cs"/>
          <w:b/>
          <w:bCs/>
          <w:sz w:val="40"/>
          <w:szCs w:val="40"/>
          <w:cs/>
        </w:rPr>
        <w:t>20</w:t>
      </w:r>
      <w:r w:rsidRPr="00D830B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:rsidR="00480B1C" w:rsidRPr="00F177BB" w:rsidRDefault="00480B1C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F177BB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="00A20E69" w:rsidRPr="00F177BB">
        <w:rPr>
          <w:rFonts w:ascii="TH SarabunPSK" w:hAnsi="TH SarabunPSK" w:cs="TH SarabunPSK" w:hint="cs"/>
          <w:sz w:val="32"/>
          <w:szCs w:val="32"/>
          <w:cs/>
        </w:rPr>
        <w:t xml:space="preserve"> (ภาษาอังกฤษ) </w:t>
      </w:r>
      <w:r w:rsidRPr="00F177BB">
        <w:rPr>
          <w:rFonts w:ascii="TH SarabunPSK" w:hAnsi="TH SarabunPSK" w:cs="TH SarabunPSK"/>
          <w:sz w:val="32"/>
          <w:szCs w:val="32"/>
          <w:cs/>
        </w:rPr>
        <w:t>ใช้ฟอนด์ไทยสารบรรณ ตัว</w:t>
      </w:r>
      <w:r w:rsidRPr="00F177BB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177BB">
        <w:rPr>
          <w:rFonts w:ascii="TH SarabunPSK" w:hAnsi="TH SarabunPSK" w:cs="TH SarabunPSK"/>
          <w:sz w:val="32"/>
          <w:szCs w:val="32"/>
          <w:cs/>
        </w:rPr>
        <w:t>หนา ขนาดอักษร 1</w:t>
      </w:r>
      <w:r w:rsidR="00F177BB" w:rsidRPr="00F177BB">
        <w:rPr>
          <w:rFonts w:ascii="TH SarabunPSK" w:hAnsi="TH SarabunPSK" w:cs="TH SarabunPSK" w:hint="cs"/>
          <w:sz w:val="32"/>
          <w:szCs w:val="32"/>
          <w:cs/>
        </w:rPr>
        <w:t>6</w:t>
      </w:r>
      <w:r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177BB">
        <w:rPr>
          <w:rFonts w:ascii="TH SarabunPSK" w:hAnsi="TH SarabunPSK" w:cs="TH SarabunPSK"/>
          <w:sz w:val="32"/>
          <w:szCs w:val="32"/>
          <w:cs/>
        </w:rPr>
        <w:t>ชื่อผู้ร่วมวิจั</w:t>
      </w:r>
      <w:r w:rsidRPr="00F177BB">
        <w:rPr>
          <w:rFonts w:ascii="TH SarabunPSK" w:hAnsi="TH SarabunPSK" w:cs="TH SarabunPSK" w:hint="cs"/>
          <w:sz w:val="32"/>
          <w:szCs w:val="32"/>
          <w:cs/>
        </w:rPr>
        <w:t>ย</w:t>
      </w:r>
      <w:r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A20E69" w:rsidRPr="00F177BB" w:rsidRDefault="00480B1C" w:rsidP="00480B1C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A20E69" w:rsidRPr="00F177BB">
        <w:rPr>
          <w:sz w:val="24"/>
          <w:szCs w:val="24"/>
        </w:rPr>
        <w:t xml:space="preserve"> </w:t>
      </w:r>
      <w:r w:rsidR="00A20E69" w:rsidRPr="00F177BB">
        <w:rPr>
          <w:rFonts w:ascii="TH SarabunPSK" w:hAnsi="TH SarabunPSK" w:cs="TH SarabunPSK"/>
          <w:sz w:val="24"/>
          <w:szCs w:val="24"/>
        </w:rPr>
        <w:t>Branch</w:t>
      </w:r>
      <w:r w:rsidR="00A20E69" w:rsidRPr="00F177BB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66A87" w:rsidRPr="00166A87">
        <w:rPr>
          <w:rFonts w:ascii="TH SarabunPSK" w:hAnsi="TH SarabunPSK" w:cs="TH SarabunPSK"/>
          <w:sz w:val="24"/>
          <w:szCs w:val="24"/>
        </w:rPr>
        <w:t>Department</w:t>
      </w:r>
      <w:r w:rsidR="00A20E69" w:rsidRPr="00F177BB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="00A20E69" w:rsidRPr="00F177BB">
        <w:rPr>
          <w:rFonts w:ascii="TH SarabunPSK" w:hAnsi="TH SarabunPSK" w:cs="TH SarabunPSK"/>
          <w:sz w:val="24"/>
          <w:szCs w:val="24"/>
        </w:rPr>
        <w:t>Tell.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A20E69" w:rsidRPr="00F177BB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F177BB" w:rsidRPr="00F177BB">
        <w:rPr>
          <w:rFonts w:ascii="TH SarabunPSK" w:hAnsi="TH SarabunPSK" w:cs="TH SarabunPSK"/>
          <w:sz w:val="24"/>
          <w:szCs w:val="24"/>
          <w:cs/>
        </w:rPr>
        <w:t>ขนาดอักษร 1</w:t>
      </w:r>
      <w:r w:rsidR="00F177BB" w:rsidRPr="00F177BB">
        <w:rPr>
          <w:rFonts w:ascii="TH SarabunPSK" w:hAnsi="TH SarabunPSK" w:cs="TH SarabunPSK" w:hint="cs"/>
          <w:sz w:val="24"/>
          <w:szCs w:val="24"/>
          <w:cs/>
        </w:rPr>
        <w:t>2</w:t>
      </w:r>
    </w:p>
    <w:p w:rsidR="00480B1C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A20E69" w:rsidRPr="00F177BB">
        <w:rPr>
          <w:rFonts w:ascii="TH SarabunPSK" w:hAnsi="TH SarabunPSK" w:cs="TH SarabunPSK"/>
          <w:sz w:val="24"/>
          <w:szCs w:val="24"/>
        </w:rPr>
        <w:t xml:space="preserve"> Branch</w:t>
      </w:r>
      <w:r w:rsidR="00A20E69" w:rsidRPr="00F177BB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A20E69"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66A87" w:rsidRPr="00166A87">
        <w:rPr>
          <w:rFonts w:ascii="TH SarabunPSK" w:hAnsi="TH SarabunPSK" w:cs="TH SarabunPSK"/>
          <w:sz w:val="24"/>
          <w:szCs w:val="24"/>
        </w:rPr>
        <w:t>Department</w:t>
      </w:r>
      <w:r w:rsidR="00A20E69" w:rsidRPr="00F177BB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A20E69" w:rsidRPr="00F177BB">
        <w:rPr>
          <w:rFonts w:ascii="TH SarabunPSK" w:hAnsi="TH SarabunPSK" w:cs="TH SarabunPSK"/>
          <w:sz w:val="24"/>
          <w:szCs w:val="24"/>
        </w:rPr>
        <w:t>, Tell.</w:t>
      </w:r>
      <w:r w:rsidR="00A20E69"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20E69" w:rsidRPr="00F177BB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166A87" w:rsidRPr="00F177BB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F177BB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Pr="00F177BB">
        <w:rPr>
          <w:rFonts w:ascii="TH SarabunPSK" w:hAnsi="TH SarabunPSK" w:cs="TH SarabunPSK"/>
          <w:sz w:val="24"/>
          <w:szCs w:val="24"/>
        </w:rPr>
        <w:t xml:space="preserve"> ………</w:t>
      </w:r>
      <w:r>
        <w:rPr>
          <w:rFonts w:ascii="TH SarabunPSK" w:hAnsi="TH SarabunPSK" w:cs="TH SarabunPSK"/>
          <w:sz w:val="24"/>
          <w:szCs w:val="24"/>
        </w:rPr>
        <w:t>……………</w:t>
      </w:r>
      <w:r w:rsidRPr="00F177BB">
        <w:rPr>
          <w:rFonts w:ascii="TH SarabunPSK" w:hAnsi="TH SarabunPSK" w:cs="TH SarabunPSK"/>
          <w:sz w:val="24"/>
          <w:szCs w:val="24"/>
        </w:rPr>
        <w:t>……</w:t>
      </w:r>
      <w:r w:rsidRPr="00F177BB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F177BB">
        <w:rPr>
          <w:rFonts w:ascii="TH SarabunPSK" w:hAnsi="TH SarabunPSK" w:cs="TH SarabunPSK"/>
          <w:sz w:val="24"/>
          <w:szCs w:val="24"/>
          <w:cs/>
        </w:rPr>
        <w:t>ขนาดอักษร 1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2</w:t>
      </w:r>
    </w:p>
    <w:p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5233" w:rsidRPr="00B00AB4" w:rsidRDefault="009C495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E5E00" w:rsidRPr="00B00AB4" w:rsidRDefault="00E11B55" w:rsidP="004D481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B00AB4">
        <w:rPr>
          <w:rFonts w:ascii="TH SarabunPSK" w:hAnsi="TH SarabunPSK" w:cs="TH SarabunPSK"/>
          <w:sz w:val="32"/>
          <w:szCs w:val="32"/>
        </w:rPr>
        <w:t xml:space="preserve">font TH SarabunPSK </w:t>
      </w:r>
      <w:r w:rsidR="00A8708A" w:rsidRPr="00B00AB4">
        <w:rPr>
          <w:rFonts w:ascii="TH SarabunPSK" w:hAnsi="TH SarabunPSK" w:cs="TH SarabunPSK"/>
          <w:sz w:val="32"/>
          <w:szCs w:val="32"/>
          <w:cs/>
        </w:rPr>
        <w:t>ขนาดอักษร 1</w:t>
      </w:r>
      <w:r w:rsidR="00A8708A" w:rsidRPr="00B00AB4">
        <w:rPr>
          <w:rFonts w:ascii="TH SarabunPSK" w:hAnsi="TH SarabunPSK" w:cs="TH SarabunPSK" w:hint="cs"/>
          <w:sz w:val="32"/>
          <w:szCs w:val="32"/>
          <w:cs/>
        </w:rPr>
        <w:t>6</w:t>
      </w:r>
      <w:r w:rsidRPr="00B00AB4">
        <w:rPr>
          <w:rFonts w:ascii="TH SarabunPSK" w:hAnsi="TH SarabunPSK" w:cs="TH SarabunPSK"/>
          <w:sz w:val="32"/>
          <w:szCs w:val="32"/>
          <w:cs/>
        </w:rPr>
        <w:t xml:space="preserve"> ความยาวของบทคัดย่อภาษาอังกฤษ ไม่เกินครึ่งหน้า </w:t>
      </w:r>
      <w:r w:rsidRPr="00B00AB4">
        <w:rPr>
          <w:rFonts w:ascii="TH SarabunPSK" w:hAnsi="TH SarabunPSK" w:cs="TH SarabunPSK"/>
          <w:sz w:val="32"/>
          <w:szCs w:val="32"/>
        </w:rPr>
        <w:t>A4</w:t>
      </w:r>
      <w:r w:rsidRPr="00B00AB4">
        <w:rPr>
          <w:rFonts w:ascii="TH SarabunPSK" w:hAnsi="TH SarabunPSK" w:cs="TH SarabunPSK"/>
          <w:sz w:val="32"/>
          <w:szCs w:val="32"/>
          <w:cs/>
        </w:rPr>
        <w:t xml:space="preserve"> และต้องสอดคล้องกับบทคัดย่อภาษาไทย</w:t>
      </w:r>
    </w:p>
    <w:p w:rsidR="008A7207" w:rsidRPr="00B00AB4" w:rsidRDefault="008A7207" w:rsidP="0072650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D87E6E" w:rsidRPr="00B00AB4" w:rsidRDefault="002E5E00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  <w:proofErr w:type="gramStart"/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00AB4">
        <w:rPr>
          <w:rFonts w:ascii="TH SarabunPSK" w:hAnsi="TH SarabunPSK" w:cs="TH SarabunPSK"/>
          <w:sz w:val="32"/>
          <w:szCs w:val="32"/>
        </w:rPr>
        <w:t xml:space="preserve"> </w:t>
      </w:r>
      <w:r w:rsidR="00E11B55" w:rsidRPr="00B00AB4">
        <w:rPr>
          <w:rFonts w:ascii="TH SarabunPSK" w:hAnsi="TH SarabunPSK" w:cs="TH SarabunPSK"/>
          <w:sz w:val="32"/>
          <w:szCs w:val="32"/>
          <w:cs/>
        </w:rPr>
        <w:t>ควรเลือกคำสำคัญที่เกี่ยวข้องกับบทความ ประมาณ 3-5 คำ เป็นภาษาอังกฤษ ซึ่งตรงกับคำสำคัญในภาษาไทย</w:t>
      </w: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36085D" w:rsidRPr="00B00AB4" w:rsidRDefault="0036085D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36085D" w:rsidRPr="00B00AB4" w:rsidRDefault="0036085D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28"/>
        </w:rPr>
      </w:pPr>
    </w:p>
    <w:p w:rsidR="00D05FE9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28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D05FE9" w:rsidRPr="00B00AB4" w:rsidRDefault="00D05FE9" w:rsidP="0072650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947B0A" w:rsidRPr="00B00AB4" w:rsidRDefault="002D36AD" w:rsidP="00D05FE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D87E6E" w:rsidRPr="00B00AB4" w:rsidRDefault="00E11B55" w:rsidP="00E11B55">
      <w:pPr>
        <w:pStyle w:val="NoSpacing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B00AB4">
        <w:rPr>
          <w:rFonts w:ascii="TH SarabunPSK" w:hAnsi="TH SarabunPSK" w:cs="TH SarabunPSK"/>
          <w:sz w:val="32"/>
          <w:szCs w:val="32"/>
          <w:cs/>
        </w:rPr>
        <w:t>อธิบายถึงความเป็นมาของเรื่องที่วิจัย ความสำคัญของปัญหาที่ทำการศึกษาวิจัย วัตถุประสงค์ ประเด็นสำคัญต่างๆ ที่เป็นจุดมุ่งหมายของการวิจัย สมมติฐาน ขอบเขตของการวิจัยซึ่งผู้วิจัยจะศึกษาค้นคว้า เพื่อหาคำตอบ ระเบียบวิธีวิจัย เพื่อตอบปัญหาที่ตั้งไว</w:t>
      </w:r>
      <w:r w:rsidRPr="00B00AB4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sz w:val="32"/>
          <w:szCs w:val="32"/>
          <w:cs/>
        </w:rPr>
        <w:t>ในวัตถุประสงค์</w:t>
      </w:r>
      <w:r w:rsidRPr="00B00AB4">
        <w:rPr>
          <w:rFonts w:ascii="TH SarabunPSK" w:eastAsia="MingLiU_HKSCS" w:hAnsi="TH SarabunPSK" w:cs="TH SarabunPSK"/>
          <w:sz w:val="32"/>
          <w:szCs w:val="32"/>
          <w:cs/>
        </w:rPr>
        <w:t></w:t>
      </w:r>
      <w:r w:rsidRPr="00B00AB4">
        <w:rPr>
          <w:rFonts w:ascii="TH SarabunPSK" w:hAnsi="TH SarabunPSK" w:cs="TH SarabunPSK"/>
          <w:sz w:val="32"/>
          <w:szCs w:val="32"/>
          <w:cs/>
        </w:rPr>
        <w:t xml:space="preserve"> ข้อตกลงเบื้อต้น และนิยามศัพท์</w:t>
      </w:r>
      <w:r w:rsidRPr="00B00AB4">
        <w:rPr>
          <w:rFonts w:ascii="TH SarabunPSK" w:eastAsia="MingLiU_HKSCS" w:hAnsi="TH SarabunPSK" w:cs="TH SarabunPSK"/>
          <w:sz w:val="32"/>
          <w:szCs w:val="32"/>
          <w:cs/>
        </w:rPr>
        <w:t></w:t>
      </w:r>
      <w:r w:rsidRPr="00B0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/>
          <w:sz w:val="32"/>
          <w:szCs w:val="32"/>
          <w:cs/>
        </w:rPr>
        <w:t>(ถ้ามี) รวมถึงรายละเอียดอื่น ๆ ที่จำเป็นสำหรับงานวิจัยเรื่องนี้ ทั้งนี้อาจเรียบเรียงส่วนประกอบของบทนำเหล่านี้ในตำแหน่งก่อนหรือหลังได้ตามความเหมาะสม</w:t>
      </w:r>
    </w:p>
    <w:p w:rsidR="00E11B55" w:rsidRPr="00B00AB4" w:rsidRDefault="00E11B55" w:rsidP="0072650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87E6E" w:rsidRPr="00B00AB4" w:rsidRDefault="000E72D0" w:rsidP="00D05FE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6D0B6B" w:rsidRPr="00B00AB4" w:rsidRDefault="000E72D0" w:rsidP="00D05F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sz w:val="24"/>
          <w:szCs w:val="32"/>
          <w:cs/>
        </w:rPr>
        <w:t>เพื่อศึกษา</w:t>
      </w:r>
      <w:r w:rsidR="00E11B55" w:rsidRPr="00B00AB4">
        <w:rPr>
          <w:rFonts w:ascii="TH SarabunPSK" w:hAnsi="TH SarabunPSK" w:cs="TH SarabunPSK" w:hint="cs"/>
          <w:sz w:val="24"/>
          <w:szCs w:val="32"/>
          <w:cs/>
        </w:rPr>
        <w:t>ศึกษาผลข้อมูลต่าง ๆ ของงานวิจัย ควรมีอย่างน้อย 2 ข้อ</w:t>
      </w:r>
    </w:p>
    <w:p w:rsidR="00F04D12" w:rsidRPr="00B00AB4" w:rsidRDefault="00F04D12" w:rsidP="0072650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E72D0" w:rsidRPr="00B00AB4" w:rsidRDefault="008735F0" w:rsidP="00D05FE9">
      <w:pPr>
        <w:pStyle w:val="NoSpacing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E11B55" w:rsidRPr="00B00AB4" w:rsidRDefault="00E11B55" w:rsidP="00E11B55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sz w:val="32"/>
          <w:szCs w:val="32"/>
          <w:cs/>
        </w:rPr>
        <w:t xml:space="preserve">ใช้ภาษาที่เข้าใจง่าย กะทัดรัด และชัดเจน การใช้คำย่อ ต้องมีคำสมบูรณ์ไว้ในครั้งแรกก่อน 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เนื้อหาของตัวเรื่องควรมีรายละเอียดดังต่อไปนี้</w:t>
      </w:r>
    </w:p>
    <w:p w:rsidR="006D0B6B" w:rsidRPr="00B00AB4" w:rsidRDefault="00E11B55" w:rsidP="00E11B55">
      <w:pPr>
        <w:pStyle w:val="NoSpacing"/>
        <w:ind w:firstLine="567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แนวคิด ทฤษฎีและ/หรือผลการศึกษาและวิจัยที่เกี่ยวข้อง ส่วนนี้เป็นการตรวจเอกสารโดยบรรยายข้อมูลความรู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เดิม ผลการวิจัย ตลอดจนแนวความคิดและทฤษฎีที่เกี่ยวข้องกับเรื่องที่จะทำวิจัย ซึ่งได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จากการตรวจสอบจากหนังสือ ตำรา เอกสารและแหล่งข้อมูลอื่นๆ ตลอดจนสมมติฐาน อาจมีนิยามศัพท์เฉพาะ หรือนิยามศัพท์ปฏิบัติการ และกรอบแนวคิดในการวิจัยที่แสดงขั้นตอน หรือความสัมพันธ์ของตัวแปรที่ใช้</w:t>
      </w:r>
      <w:r w:rsidR="003306BA" w:rsidRPr="00B00AB4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D87E6E" w:rsidRPr="00B00AB4" w:rsidRDefault="00D87E6E" w:rsidP="00726503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3306BA" w:rsidRPr="00B00AB4" w:rsidRDefault="00AC1E0A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E11B55" w:rsidRPr="00B00AB4" w:rsidRDefault="00E11B55" w:rsidP="00E11B55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อธิบายขั้นตอนการวิจัยด้วย</w:t>
      </w:r>
      <w:r w:rsidRPr="00B00AB4">
        <w:rPr>
          <w:rFonts w:ascii="TH SarabunPSK" w:hAnsi="TH SarabunPSK" w:cs="TH SarabunPSK"/>
          <w:sz w:val="32"/>
          <w:szCs w:val="32"/>
          <w:cs/>
        </w:rPr>
        <w:t>ภาษาที่เข้าใจง่าย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โดยกล่าวถึงแหล่งข้อมูล วิธีการรวบรวมข้อมูล และเป็นส่วนที่บรรยายวิธีการดำเนินการเกี่ยวกับการวิจัยว่ามีขั้นตอนในการทำอย่างไรบ้าง แบ่งได้เป็น 2 ส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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วน คือ</w:t>
      </w:r>
    </w:p>
    <w:p w:rsidR="00E11B55" w:rsidRPr="00B00AB4" w:rsidRDefault="00E11B55" w:rsidP="00E11B55">
      <w:pPr>
        <w:pStyle w:val="NoSpacing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1. การรวบรวมข้อมูล เป็นส่วนที่ระบุให้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ทราบวิธีการที่ใช้ในการรวบรวมข้อมูลทั้งนี้ขึ้นกับลักษณะของการวิจัยแต่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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ละประเภท ซึ่งอาจมีวิธีการเก็บรวบรวมข้อมูลต่างกัน โดยชี้ให้เห็นว่าแต่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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ละขั้นตอนของการวิจัยใช้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เอกสาร ข้อมูล หรือเครื่องมือประเภทใด เอกสาร ข้อมูล หรือเครื่องมือนั้น ๆ ได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มาอย่างไร โดยวิธีใด เช่น ใช้แบบสอบถามที่ผู้วิจัยสร้างขึ้นเอง เพื่อเก็บข้อมูลปฐมภูมิ ส่วนข้อมูลทุติยภูมินั้นรวบรวมมาจากเอกสารที่ได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มาจากแหลงต่างๆ เป็นต้น</w:t>
      </w:r>
    </w:p>
    <w:p w:rsidR="003B2BC2" w:rsidRPr="00B00AB4" w:rsidRDefault="00E11B55" w:rsidP="00E11B55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2. การวิเคราะห์ข้อมูล เป็นส่วนที่ระบุให้ทราบวิธีการในการวิเคราะห์ข้อมูล ทั้งเชิงปริมาณ และคุณภาพ ทั้งนี้ขึ้นกับลักษณะของการวิจัยแต่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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ละประเภท หรือตามแต่ละสาขาที่เกี่ยวข้อง</w:t>
      </w:r>
      <w:r w:rsidR="006E35E3"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74C17" w:rsidRPr="00B00AB4" w:rsidRDefault="00274C17" w:rsidP="00726503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6D0B6B" w:rsidRPr="00B00AB4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6D0B6B" w:rsidRPr="00B00AB4" w:rsidRDefault="00E11B55" w:rsidP="00726503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  <w:r w:rsidRPr="00B00AB4">
        <w:rPr>
          <w:rFonts w:ascii="TH SarabunPSK" w:hAnsi="TH SarabunPSK" w:cs="TH SarabunPSK"/>
          <w:sz w:val="32"/>
          <w:szCs w:val="32"/>
          <w:cs/>
        </w:rPr>
        <w:t xml:space="preserve">อธิบายถึงสิ่งที่ได้จากการศึกษาหรือวิจัย 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ผลที่ได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จากการวิเคราะห์ข้อมูล และการแสดงผลการทดสอบสมมติฐาน และการวิจารณ์ผลการวิจัย ซึ่งการรายงานผลการวิจัยและการวิจารณ์นั้น ควรยึดวัตถุประสงค์ และสมมติฐานของการวิจัยเป็นหลัก เพื่อชี้ให้เห็นว่าผลการวิจัยได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บรรลุวัตถุประสงค์อย่างไรบ้างและสอดคล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องกับสมมติฐานที่วางไว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หรือไม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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อย่างไร </w:t>
      </w:r>
      <w:r w:rsidRPr="00B00AB4">
        <w:rPr>
          <w:rFonts w:ascii="TH SarabunPSK" w:hAnsi="TH SarabunPSK" w:cs="TH SarabunPSK"/>
          <w:sz w:val="32"/>
          <w:szCs w:val="32"/>
          <w:cs/>
        </w:rPr>
        <w:t>โดยเสนอหลักฐานข้อมูลอย่างเป็นระเบียบและเข้าใจง่าย</w:t>
      </w:r>
    </w:p>
    <w:p w:rsidR="00726503" w:rsidRDefault="00726503" w:rsidP="00726503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85A08" w:rsidRDefault="00485A08" w:rsidP="00D05FE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5A08" w:rsidRDefault="00485A08" w:rsidP="00D05FE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5A08" w:rsidRDefault="00485A08" w:rsidP="00D05FE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D0B6B" w:rsidRPr="00B00AB4" w:rsidRDefault="00D43DA4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</w:t>
      </w:r>
      <w:r w:rsidR="006D0B6B"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E11B55" w:rsidRPr="00B00AB4" w:rsidRDefault="00E11B55" w:rsidP="00E11B55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บทสรุปเป็นส่วนที่สรุปเนื้อหาในงานวิจัย ทั้งหมดที่กล่าวมา ไม่ควรซ้ำซ้อนกับการแสดงผล แต่เป็นการสรุปประเด็น และสาระสำคัญของการวิจัย ให้สอดคล้องกับวัตถุประสงค์ที่ได้ตั้งเอาไว้</w:t>
      </w:r>
      <w:r w:rsidRPr="00B00A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00AB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มีความสอดคล้องกับแนวคิด ทฤษฎี และงานวิจัยที่เกี่ยวข้อง การแสดงทัศนคติ ฯลฯ</w:t>
      </w:r>
    </w:p>
    <w:p w:rsidR="00D05FE9" w:rsidRPr="00B00AB4" w:rsidRDefault="00D05FE9" w:rsidP="00726503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D0B6B" w:rsidRPr="00B00AB4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34E84" w:rsidRDefault="00E11B55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00AB4">
        <w:rPr>
          <w:rFonts w:ascii="TH SarabunPSK" w:hAnsi="TH SarabunPSK" w:cs="TH SarabunPSK"/>
          <w:sz w:val="32"/>
          <w:szCs w:val="32"/>
          <w:cs/>
        </w:rPr>
        <w:t xml:space="preserve">อธิบายถึงการนำผลที่ได้จากการวิจัยไปใช้ประโยชน์ หรือข้อเสนอแนะปัญหาที่พบในการวิจัย เพื่อนำไปใช้ในการวิจัยครั้งต่อไป 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ประโยชน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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ในการนำผลการวิจัยไปปรับใช้ได</w:t>
      </w:r>
      <w:r w:rsidRPr="00B00AB4">
        <w:rPr>
          <w:rFonts w:ascii="TH SarabunPSK" w:eastAsia="MingLiU_HKSCS" w:hAnsi="TH SarabunPSK" w:cs="TH SarabunPSK"/>
          <w:color w:val="000000"/>
          <w:sz w:val="32"/>
          <w:szCs w:val="32"/>
          <w:cs/>
        </w:rPr>
        <w:t>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จริงหรือนำไปพัฒนาแนวคิด หรือทฤษฎีในสาขาวิชาที่เกี่ยวข้อง เป็นต้น</w:t>
      </w:r>
    </w:p>
    <w:p w:rsidR="00AC1E0A" w:rsidRPr="00B00AB4" w:rsidRDefault="00AC1E0A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AC1E0A" w:rsidRPr="00B00AB4" w:rsidRDefault="00AC1E0A" w:rsidP="00AC1E0A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AC1E0A" w:rsidRPr="00B00AB4" w:rsidRDefault="00AC1E0A" w:rsidP="00AC1E0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B00AB4">
        <w:rPr>
          <w:rFonts w:ascii="TH SarabunPSK" w:hAnsi="TH SarabunPSK" w:cs="TH SarabunPSK" w:hint="cs"/>
          <w:sz w:val="32"/>
          <w:szCs w:val="32"/>
          <w:cs/>
        </w:rPr>
        <w:t xml:space="preserve"> เป็นการขอบคุณแหล่งทุน หรือหน่วยงาน บุคคล ที่ให้การสนับสนุนในการทำงานวิจัยและบทความฉบับนี้สำเร็จลุล่วง อย่างย่อ</w:t>
      </w:r>
    </w:p>
    <w:p w:rsidR="002049F8" w:rsidRPr="00B00AB4" w:rsidRDefault="002049F8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6D0B6B" w:rsidRPr="00B00AB4" w:rsidRDefault="00EE2D3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E155F3" w:rsidRDefault="00485A08" w:rsidP="00E11B55">
      <w:pPr>
        <w:spacing w:after="0" w:line="240" w:lineRule="auto"/>
        <w:ind w:firstLine="567"/>
        <w:jc w:val="thaiDistribute"/>
        <w:rPr>
          <w:rStyle w:val="st"/>
          <w:rFonts w:ascii="TH SarabunPSK" w:hAnsi="TH SarabunPSK" w:cs="TH SarabunPSK" w:hint="cs"/>
          <w:color w:val="000000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 xml:space="preserve">ให้เขียนเอกสารอ้างอิงตามรูปแบบ ระบบ </w:t>
      </w:r>
      <w:r w:rsidRPr="00485A08">
        <w:rPr>
          <w:rFonts w:ascii="TH SarabunPSK" w:hAnsi="TH SarabunPSK" w:cs="TH SarabunPSK"/>
          <w:sz w:val="32"/>
          <w:szCs w:val="32"/>
        </w:rPr>
        <w:t xml:space="preserve">APA </w:t>
      </w:r>
      <w:r w:rsidRPr="00485A08">
        <w:rPr>
          <w:rFonts w:ascii="TH SarabunPSK" w:hAnsi="TH SarabunPSK" w:cs="TH SarabunPSK"/>
          <w:sz w:val="32"/>
          <w:szCs w:val="32"/>
          <w:cs/>
        </w:rPr>
        <w:t>ปรับปรุงครั้งที่ 6 (</w:t>
      </w:r>
      <w:r w:rsidRPr="00485A08">
        <w:rPr>
          <w:rFonts w:ascii="TH SarabunPSK" w:hAnsi="TH SarabunPSK" w:cs="TH SarabunPSK"/>
          <w:sz w:val="32"/>
          <w:szCs w:val="32"/>
        </w:rPr>
        <w:t xml:space="preserve">American Psychological Association </w:t>
      </w:r>
      <w:r w:rsidRPr="00485A08">
        <w:rPr>
          <w:rFonts w:ascii="TH SarabunPSK" w:hAnsi="TH SarabunPSK" w:cs="TH SarabunPSK"/>
          <w:sz w:val="32"/>
          <w:szCs w:val="32"/>
          <w:cs/>
        </w:rPr>
        <w:t>6</w:t>
      </w:r>
      <w:r w:rsidRPr="00485A08">
        <w:rPr>
          <w:rFonts w:ascii="TH SarabunPSK" w:hAnsi="TH SarabunPSK" w:cs="TH SarabunPSK"/>
          <w:sz w:val="32"/>
          <w:szCs w:val="32"/>
        </w:rPr>
        <w:t xml:space="preserve">th Edition) </w:t>
      </w:r>
      <w:r w:rsidRPr="00485A08">
        <w:rPr>
          <w:rFonts w:ascii="TH SarabunPSK" w:hAnsi="TH SarabunPSK" w:cs="TH SarabunPSK"/>
          <w:sz w:val="32"/>
          <w:szCs w:val="32"/>
          <w:cs/>
        </w:rPr>
        <w:t>กรณีที่มีการอ้างอิงในส่วนเนื้อเรื่อง (</w:t>
      </w:r>
      <w:r w:rsidRPr="00485A08">
        <w:rPr>
          <w:rFonts w:ascii="TH SarabunPSK" w:hAnsi="TH SarabunPSK" w:cs="TH SarabunPSK"/>
          <w:sz w:val="32"/>
          <w:szCs w:val="32"/>
        </w:rPr>
        <w:t xml:space="preserve">citations in text) </w:t>
      </w:r>
      <w:r w:rsidRPr="00485A08">
        <w:rPr>
          <w:rFonts w:ascii="TH SarabunPSK" w:hAnsi="TH SarabunPSK" w:cs="TH SarabunPSK"/>
          <w:sz w:val="32"/>
          <w:szCs w:val="32"/>
          <w:cs/>
        </w:rPr>
        <w:t>เพื่อระบุแหล่งที่มาของข้อมูล กำหนดให้ผู้เขียนบทความเขียนการอ้างอิงแบบนาม-ปี (</w:t>
      </w:r>
      <w:r w:rsidRPr="00485A08">
        <w:rPr>
          <w:rFonts w:ascii="TH SarabunPSK" w:hAnsi="TH SarabunPSK" w:cs="TH SarabunPSK"/>
          <w:sz w:val="32"/>
          <w:szCs w:val="32"/>
        </w:rPr>
        <w:t xml:space="preserve">name-year) </w:t>
      </w:r>
      <w:r w:rsidRPr="00485A08">
        <w:rPr>
          <w:rFonts w:ascii="TH SarabunPSK" w:hAnsi="TH SarabunPSK" w:cs="TH SarabunPSK"/>
          <w:sz w:val="32"/>
          <w:szCs w:val="32"/>
          <w:cs/>
        </w:rPr>
        <w:t>เป็นการอ้างอิงโดยระบุชื่อผู้แต่ง และปีพิมพ์ของเอกสาร ไว้ข้างหน้าหรือข้างหลังข้อความที่ต้องการอ้าง เพื่อบอกแหล่งที่มาของข้อความนั้น และมีการรวบรวมรายการเอกสารที่ใช้อ้างอิงทั้งหมดไว้ตอนท้ายเอกสาร เรียกว่า เอกสารอ้างอิง (</w:t>
      </w:r>
      <w:r w:rsidRPr="00485A08">
        <w:rPr>
          <w:rFonts w:ascii="TH SarabunPSK" w:hAnsi="TH SarabunPSK" w:cs="TH SarabunPSK"/>
          <w:sz w:val="32"/>
          <w:szCs w:val="32"/>
        </w:rPr>
        <w:t xml:space="preserve">references) </w:t>
      </w:r>
      <w:r w:rsidRPr="00485A08">
        <w:rPr>
          <w:rFonts w:ascii="TH SarabunPSK" w:hAnsi="TH SarabunPSK" w:cs="TH SarabunPSK"/>
          <w:sz w:val="32"/>
          <w:szCs w:val="32"/>
          <w:cs/>
        </w:rPr>
        <w:t>โดยเรียงตามลำดับพยัญชนะ</w:t>
      </w:r>
      <w:r w:rsidR="004A5691" w:rsidRPr="00B0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st"/>
          <w:rFonts w:ascii="TH SarabunPSK" w:hAnsi="TH SarabunPSK" w:cs="TH SarabunPSK" w:hint="cs"/>
          <w:color w:val="000000"/>
          <w:sz w:val="32"/>
          <w:szCs w:val="32"/>
          <w:cs/>
        </w:rPr>
        <w:t>ดังตัวอย่างต่อไปนี้</w:t>
      </w:r>
    </w:p>
    <w:p w:rsidR="00485A08" w:rsidRDefault="00485A08" w:rsidP="00E11B55">
      <w:pPr>
        <w:spacing w:after="0" w:line="240" w:lineRule="auto"/>
        <w:ind w:firstLine="567"/>
        <w:jc w:val="thaiDistribute"/>
        <w:rPr>
          <w:rStyle w:val="st"/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ชื่อผู้แต่ง./(ปีที่พิมพ์)./ชื่อเรื่อง /ครั้งที่พิมพ์ (พิมพ์ครั้งที่ 2 เป็นต้นไป). /สถานที่พิมพ์:/สำนักพิมพ์.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ชื่อผู้เขียนบทความ./(ปีพิมพ์)./ชื่อบทความ./ใน/ชื่อผู้แต่ง (บรรณาธิการ)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ชื่อหนังสือ (ครั้งที่พิมพ์)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>เลขหน้าที่ปรากฏบทความจากหน้าใดถึงหน้าใด)./สถานที่พิมพ์:/สำนักพิมพ์.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ชื่อผู้เขียนบทความ./(ปีพิมพ์)./ชื่อบทความ./ชื่อวารสาร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ปีที่ (ฉบับที่)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เลขหน้าที่ปรากฎ.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ชื่อผู้เขียนบทความ./(ปี</w:t>
      </w:r>
      <w:r w:rsidRPr="00485A08">
        <w:rPr>
          <w:rFonts w:ascii="TH SarabunPSK" w:hAnsi="TH SarabunPSK" w:cs="TH SarabunPSK"/>
          <w:sz w:val="32"/>
          <w:szCs w:val="32"/>
        </w:rPr>
        <w:t>,</w:t>
      </w:r>
      <w:r w:rsidRPr="00485A08">
        <w:rPr>
          <w:rFonts w:ascii="TH SarabunPSK" w:hAnsi="TH SarabunPSK" w:cs="TH SarabunPSK"/>
          <w:sz w:val="32"/>
          <w:szCs w:val="32"/>
          <w:cs/>
        </w:rPr>
        <w:t>เดือนที่พิมพ์)./ชื่อบทความ./ชื่อนิตยสาร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ปีที่(ฉบับที่)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เลขหน้าที่ปรากฏ.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ชื่อผู้เขียนบทความ./(ปี</w:t>
      </w:r>
      <w:r w:rsidRPr="00485A08">
        <w:rPr>
          <w:rFonts w:ascii="TH SarabunPSK" w:hAnsi="TH SarabunPSK" w:cs="TH SarabunPSK"/>
          <w:sz w:val="32"/>
          <w:szCs w:val="32"/>
        </w:rPr>
        <w:t>,</w:t>
      </w:r>
      <w:r w:rsidRPr="00485A08">
        <w:rPr>
          <w:rFonts w:ascii="TH SarabunPSK" w:hAnsi="TH SarabunPSK" w:cs="TH SarabunPSK"/>
          <w:sz w:val="32"/>
          <w:szCs w:val="32"/>
          <w:cs/>
        </w:rPr>
        <w:t>เดือนที่พิมพ์)./ชื่อบทความ./ชื่อหนังสือพิมพ์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ปีที่ (ฉบับที่)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เลขหน้าที่ปรากฎ.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ชื่อผู้เขียนวิทยานิพนธ์./(ปีพิมพ์)./ชื่อวิทยานิพนธ์./(วิทยานิพนธ์ปริญญามหาบัณฑิต หรือวิทยานิพนธ์ปริญญาดุษฎีบัณฑิต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ชื่อมหาวิทยาลัย).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ชื่อผู้แต่ง./(ปีพิมพ์)./ชื่อบทความ./ชื่อวารสาร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>ปีที่/(ฉบับที่)</w:t>
      </w:r>
      <w:r w:rsidRPr="00485A08">
        <w:rPr>
          <w:rFonts w:ascii="TH SarabunPSK" w:hAnsi="TH SarabunPSK" w:cs="TH SarabunPSK"/>
          <w:sz w:val="32"/>
          <w:szCs w:val="32"/>
        </w:rPr>
        <w:t>,/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เลขหน้า-เลขหน้า. </w:t>
      </w:r>
      <w:proofErr w:type="gramStart"/>
      <w:r w:rsidRPr="00485A08">
        <w:rPr>
          <w:rFonts w:ascii="TH SarabunPSK" w:hAnsi="TH SarabunPSK" w:cs="TH SarabunPSK"/>
          <w:sz w:val="32"/>
          <w:szCs w:val="32"/>
        </w:rPr>
        <w:t>doi:</w:t>
      </w:r>
      <w:proofErr w:type="gramEnd"/>
      <w:r w:rsidRPr="00485A08">
        <w:rPr>
          <w:rFonts w:ascii="TH SarabunPSK" w:hAnsi="TH SarabunPSK" w:cs="TH SarabunPSK"/>
          <w:sz w:val="32"/>
          <w:szCs w:val="32"/>
        </w:rPr>
        <w:t>xxxx</w:t>
      </w:r>
    </w:p>
    <w:p w:rsid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ชื่อผู้เขียน/(ปี</w:t>
      </w:r>
      <w:r w:rsidRPr="00485A08">
        <w:rPr>
          <w:rFonts w:ascii="TH SarabunPSK" w:hAnsi="TH SarabunPSK" w:cs="TH SarabunPSK"/>
          <w:sz w:val="32"/>
          <w:szCs w:val="32"/>
        </w:rPr>
        <w:t>,</w:t>
      </w:r>
      <w:r w:rsidRPr="00485A08">
        <w:rPr>
          <w:rFonts w:ascii="TH SarabunPSK" w:hAnsi="TH SarabunPSK" w:cs="TH SarabunPSK"/>
          <w:sz w:val="32"/>
          <w:szCs w:val="32"/>
          <w:cs/>
        </w:rPr>
        <w:t>เดือน วันที่)./ชื่อเนื้อหา./[รูปแบบสารสนเทศอิเล็กทรอนิกส์]. /</w:t>
      </w:r>
      <w:r w:rsidRPr="00485A08">
        <w:rPr>
          <w:rFonts w:ascii="TH SarabunPSK" w:hAnsi="TH SarabunPSK" w:cs="TH SarabunPSK"/>
          <w:sz w:val="32"/>
          <w:szCs w:val="32"/>
        </w:rPr>
        <w:t xml:space="preserve">Retrieved from URL </w:t>
      </w:r>
      <w:r w:rsidRPr="00485A08">
        <w:rPr>
          <w:rFonts w:ascii="TH SarabunPSK" w:hAnsi="TH SarabunPSK" w:cs="TH SarabunPSK"/>
          <w:sz w:val="32"/>
          <w:szCs w:val="32"/>
          <w:cs/>
        </w:rPr>
        <w:t>หรือเว็บไซต์ของข้อมูล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5A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ธรณ์ ธารงนาวาสวัสดิ์. (2548). ใต้ทะเลมีความรัก ภาคสาม: หลังคลื่นอันดามัน. กรุงเทพฯ: บ้านพระอาทิตย์.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กุลธิดา ท้วมสุข. (2538). แหล่งสารนิเทศบนอินเทอร์เน็ต. มนุษยศาสตร์และสังคมศาสตร์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>13(2)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>1-13.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 xml:space="preserve">ส้มโอมือ. (มีนาคม 2545). อาหารบารุงสมอง. </w:t>
      </w:r>
      <w:r w:rsidRPr="00485A08">
        <w:rPr>
          <w:rFonts w:ascii="TH SarabunPSK" w:hAnsi="TH SarabunPSK" w:cs="TH SarabunPSK"/>
          <w:sz w:val="32"/>
          <w:szCs w:val="32"/>
        </w:rPr>
        <w:t xml:space="preserve">Update, </w:t>
      </w:r>
      <w:r w:rsidRPr="00485A08">
        <w:rPr>
          <w:rFonts w:ascii="TH SarabunPSK" w:hAnsi="TH SarabunPSK" w:cs="TH SarabunPSK"/>
          <w:sz w:val="32"/>
          <w:szCs w:val="32"/>
          <w:cs/>
        </w:rPr>
        <w:t>20(210)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>37-40.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lastRenderedPageBreak/>
        <w:t>ไตรรัตน์ สุนทรประภัสสร. (2540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>8 พฤศจิกายน). อนาคตจีน-อเมริกา. เดลินิวส์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>น. 6.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ช่อเพ็ญ นวลขาว. (2548). ความสัมพันธ์ระหว่างการเปลี่ยนแปลงระบบนิเวศกับแบบ แผนการผลิตและวัฒนธรรมการบริโภคอาหาร ศึกษากรณีชุมชนขนาบนาก จังหวัดนครศรีธรรมราช. (วิทยานิพนธ์ปริญญามหาบัณฑิต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มหาวิทยาลัยวลัยลักษณ์).</w:t>
      </w:r>
    </w:p>
    <w:p w:rsidR="00485A08" w:rsidRPr="00485A08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85A08">
        <w:rPr>
          <w:rFonts w:ascii="TH SarabunPSK" w:hAnsi="TH SarabunPSK" w:cs="TH SarabunPSK"/>
          <w:sz w:val="32"/>
          <w:szCs w:val="32"/>
        </w:rPr>
        <w:t>Roger L. C. &amp; Richard, L. H. (</w:t>
      </w:r>
      <w:r w:rsidRPr="00485A08">
        <w:rPr>
          <w:rFonts w:ascii="TH SarabunPSK" w:hAnsi="TH SarabunPSK" w:cs="TH SarabunPSK"/>
          <w:sz w:val="32"/>
          <w:szCs w:val="32"/>
          <w:cs/>
        </w:rPr>
        <w:t>2010).</w:t>
      </w:r>
      <w:proofErr w:type="gramEnd"/>
      <w:r w:rsidRPr="00485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A08">
        <w:rPr>
          <w:rFonts w:ascii="TH SarabunPSK" w:hAnsi="TH SarabunPSK" w:cs="TH SarabunPSK"/>
          <w:sz w:val="32"/>
          <w:szCs w:val="32"/>
        </w:rPr>
        <w:t xml:space="preserve">Calcium-Permeable AMPA receptor dynamics mediate fear, memory erasure. Science, </w:t>
      </w:r>
      <w:r w:rsidRPr="00485A08">
        <w:rPr>
          <w:rFonts w:ascii="TH SarabunPSK" w:hAnsi="TH SarabunPSK" w:cs="TH SarabunPSK"/>
          <w:sz w:val="32"/>
          <w:szCs w:val="32"/>
          <w:cs/>
        </w:rPr>
        <w:t>330(6007)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1108-1112. </w:t>
      </w:r>
      <w:r w:rsidRPr="00485A08">
        <w:rPr>
          <w:rFonts w:ascii="TH SarabunPSK" w:hAnsi="TH SarabunPSK" w:cs="TH SarabunPSK"/>
          <w:sz w:val="32"/>
          <w:szCs w:val="32"/>
        </w:rPr>
        <w:t>doi:</w:t>
      </w:r>
      <w:r w:rsidRPr="00485A08">
        <w:rPr>
          <w:rFonts w:ascii="TH SarabunPSK" w:hAnsi="TH SarabunPSK" w:cs="TH SarabunPSK"/>
          <w:sz w:val="32"/>
          <w:szCs w:val="32"/>
          <w:cs/>
        </w:rPr>
        <w:t>10.1126/</w:t>
      </w:r>
      <w:r w:rsidRPr="00485A08">
        <w:rPr>
          <w:rFonts w:ascii="TH SarabunPSK" w:hAnsi="TH SarabunPSK" w:cs="TH SarabunPSK"/>
          <w:sz w:val="32"/>
          <w:szCs w:val="32"/>
        </w:rPr>
        <w:t>science.</w:t>
      </w:r>
      <w:r w:rsidRPr="00485A08">
        <w:rPr>
          <w:rFonts w:ascii="TH SarabunPSK" w:hAnsi="TH SarabunPSK" w:cs="TH SarabunPSK"/>
          <w:sz w:val="32"/>
          <w:szCs w:val="32"/>
          <w:cs/>
        </w:rPr>
        <w:t>1195298</w:t>
      </w:r>
    </w:p>
    <w:p w:rsidR="00EE2D33" w:rsidRPr="00B00AB4" w:rsidRDefault="00485A08" w:rsidP="00485A08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5A08">
        <w:rPr>
          <w:rFonts w:ascii="TH SarabunPSK" w:hAnsi="TH SarabunPSK" w:cs="TH SarabunPSK"/>
          <w:sz w:val="32"/>
          <w:szCs w:val="32"/>
          <w:cs/>
        </w:rPr>
        <w:t>ชาญณรงค์ ราชบัวน้อย. (2562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มกราคม 3). ศัพท์บัญญัติการศึกษา. [เว็บบล็อก]. สืบค้นจาก </w:t>
      </w:r>
      <w:r w:rsidRPr="00485A08">
        <w:rPr>
          <w:rFonts w:ascii="TH SarabunPSK" w:hAnsi="TH SarabunPSK" w:cs="TH SarabunPSK"/>
          <w:sz w:val="32"/>
          <w:szCs w:val="32"/>
        </w:rPr>
        <w:t>http://www.sornor.org/</w:t>
      </w:r>
    </w:p>
    <w:sectPr w:rsidR="00EE2D33" w:rsidRPr="00B00AB4" w:rsidSect="00166A87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01" w:rsidRDefault="00FE2D01" w:rsidP="003F77AD">
      <w:pPr>
        <w:spacing w:after="0" w:line="240" w:lineRule="auto"/>
      </w:pPr>
      <w:r>
        <w:separator/>
      </w:r>
    </w:p>
  </w:endnote>
  <w:endnote w:type="continuationSeparator" w:id="0">
    <w:p w:rsidR="00FE2D01" w:rsidRDefault="00FE2D01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F8" w:rsidRPr="00E616F8" w:rsidRDefault="00E616F8">
    <w:pPr>
      <w:pStyle w:val="Footer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256D6F" w:rsidRPr="00256D6F">
      <w:rPr>
        <w:rFonts w:ascii="TH SarabunPSK" w:eastAsia="Times New Roman" w:hAnsi="TH SarabunPSK" w:cs="TH SarabunPSK"/>
        <w:noProof/>
        <w:sz w:val="28"/>
      </w:rPr>
      <w:t>1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01" w:rsidRDefault="00FE2D01" w:rsidP="003F77AD">
      <w:pPr>
        <w:spacing w:after="0" w:line="240" w:lineRule="auto"/>
      </w:pPr>
      <w:r>
        <w:separator/>
      </w:r>
    </w:p>
  </w:footnote>
  <w:footnote w:type="continuationSeparator" w:id="0">
    <w:p w:rsidR="00FE2D01" w:rsidRDefault="00FE2D01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57" w:rsidRPr="00962F15" w:rsidRDefault="00681357" w:rsidP="005922AD">
    <w:pPr>
      <w:pStyle w:val="Header"/>
      <w:jc w:val="center"/>
      <w:rPr>
        <w:rFonts w:ascii="TH Niramit AS" w:hAnsi="TH Niramit AS" w:cs="TH Niramit AS" w:hint="c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54F5"/>
    <w:rsid w:val="0002613E"/>
    <w:rsid w:val="00026798"/>
    <w:rsid w:val="00030077"/>
    <w:rsid w:val="00030583"/>
    <w:rsid w:val="000375FD"/>
    <w:rsid w:val="00076433"/>
    <w:rsid w:val="00085CDF"/>
    <w:rsid w:val="00095A00"/>
    <w:rsid w:val="000B109A"/>
    <w:rsid w:val="000C2AE8"/>
    <w:rsid w:val="000C62A5"/>
    <w:rsid w:val="000D2B83"/>
    <w:rsid w:val="000E72D0"/>
    <w:rsid w:val="000F561F"/>
    <w:rsid w:val="000F7284"/>
    <w:rsid w:val="000F7B0B"/>
    <w:rsid w:val="001125BD"/>
    <w:rsid w:val="00140E02"/>
    <w:rsid w:val="00141C9E"/>
    <w:rsid w:val="001442C6"/>
    <w:rsid w:val="001459A8"/>
    <w:rsid w:val="0015196A"/>
    <w:rsid w:val="0015278E"/>
    <w:rsid w:val="001663A8"/>
    <w:rsid w:val="00166A87"/>
    <w:rsid w:val="001C3F7C"/>
    <w:rsid w:val="001C77EB"/>
    <w:rsid w:val="001E1242"/>
    <w:rsid w:val="001E547D"/>
    <w:rsid w:val="001F0D70"/>
    <w:rsid w:val="001F3EC1"/>
    <w:rsid w:val="001F405C"/>
    <w:rsid w:val="001F6384"/>
    <w:rsid w:val="0020021A"/>
    <w:rsid w:val="002049F8"/>
    <w:rsid w:val="00205604"/>
    <w:rsid w:val="00226094"/>
    <w:rsid w:val="00255C30"/>
    <w:rsid w:val="00256D6F"/>
    <w:rsid w:val="00274C17"/>
    <w:rsid w:val="00277165"/>
    <w:rsid w:val="00282254"/>
    <w:rsid w:val="00296B63"/>
    <w:rsid w:val="002A4F61"/>
    <w:rsid w:val="002D36AD"/>
    <w:rsid w:val="002D5303"/>
    <w:rsid w:val="002E2F94"/>
    <w:rsid w:val="002E5E00"/>
    <w:rsid w:val="00304B6D"/>
    <w:rsid w:val="003072A7"/>
    <w:rsid w:val="00324FFB"/>
    <w:rsid w:val="003306BA"/>
    <w:rsid w:val="0033368E"/>
    <w:rsid w:val="0034189F"/>
    <w:rsid w:val="00354F51"/>
    <w:rsid w:val="00355E06"/>
    <w:rsid w:val="0036085D"/>
    <w:rsid w:val="00367279"/>
    <w:rsid w:val="00380574"/>
    <w:rsid w:val="00382808"/>
    <w:rsid w:val="00386F48"/>
    <w:rsid w:val="003A1A5D"/>
    <w:rsid w:val="003B2BC2"/>
    <w:rsid w:val="003D16C7"/>
    <w:rsid w:val="003D2ED8"/>
    <w:rsid w:val="003F3F82"/>
    <w:rsid w:val="003F4DA9"/>
    <w:rsid w:val="003F77AD"/>
    <w:rsid w:val="00421048"/>
    <w:rsid w:val="00424476"/>
    <w:rsid w:val="004260D1"/>
    <w:rsid w:val="00433B19"/>
    <w:rsid w:val="00434E84"/>
    <w:rsid w:val="00441BD9"/>
    <w:rsid w:val="00467E59"/>
    <w:rsid w:val="00480A4A"/>
    <w:rsid w:val="00480B1C"/>
    <w:rsid w:val="00481267"/>
    <w:rsid w:val="00485A08"/>
    <w:rsid w:val="00492D61"/>
    <w:rsid w:val="00493774"/>
    <w:rsid w:val="0049582A"/>
    <w:rsid w:val="004A30D9"/>
    <w:rsid w:val="004A5691"/>
    <w:rsid w:val="004B72B7"/>
    <w:rsid w:val="004C561D"/>
    <w:rsid w:val="004D4819"/>
    <w:rsid w:val="004D5D1E"/>
    <w:rsid w:val="004D7DE3"/>
    <w:rsid w:val="004F351E"/>
    <w:rsid w:val="004F37AC"/>
    <w:rsid w:val="004F50F7"/>
    <w:rsid w:val="004F579C"/>
    <w:rsid w:val="005042EC"/>
    <w:rsid w:val="00511D7D"/>
    <w:rsid w:val="00524363"/>
    <w:rsid w:val="00550581"/>
    <w:rsid w:val="0055242A"/>
    <w:rsid w:val="00555416"/>
    <w:rsid w:val="00570F70"/>
    <w:rsid w:val="00581D57"/>
    <w:rsid w:val="00587131"/>
    <w:rsid w:val="00590733"/>
    <w:rsid w:val="005910CF"/>
    <w:rsid w:val="0059173B"/>
    <w:rsid w:val="005922AD"/>
    <w:rsid w:val="00593A16"/>
    <w:rsid w:val="005E5FF8"/>
    <w:rsid w:val="005F4625"/>
    <w:rsid w:val="0061701C"/>
    <w:rsid w:val="00634818"/>
    <w:rsid w:val="00657436"/>
    <w:rsid w:val="00657C63"/>
    <w:rsid w:val="0067014B"/>
    <w:rsid w:val="00681357"/>
    <w:rsid w:val="00683D71"/>
    <w:rsid w:val="00695FEB"/>
    <w:rsid w:val="006A1326"/>
    <w:rsid w:val="006B6F40"/>
    <w:rsid w:val="006B702F"/>
    <w:rsid w:val="006C4B07"/>
    <w:rsid w:val="006D0B6B"/>
    <w:rsid w:val="006D21FA"/>
    <w:rsid w:val="006D5BE7"/>
    <w:rsid w:val="006E35E3"/>
    <w:rsid w:val="006E6AD5"/>
    <w:rsid w:val="00702104"/>
    <w:rsid w:val="00713C22"/>
    <w:rsid w:val="007155AA"/>
    <w:rsid w:val="00716734"/>
    <w:rsid w:val="00717B40"/>
    <w:rsid w:val="007223CB"/>
    <w:rsid w:val="00726503"/>
    <w:rsid w:val="007271C1"/>
    <w:rsid w:val="00733B6D"/>
    <w:rsid w:val="00757C93"/>
    <w:rsid w:val="00770D1C"/>
    <w:rsid w:val="00795992"/>
    <w:rsid w:val="007A2C70"/>
    <w:rsid w:val="007C2DB3"/>
    <w:rsid w:val="007C5010"/>
    <w:rsid w:val="007E63A4"/>
    <w:rsid w:val="007F4AF9"/>
    <w:rsid w:val="007F77E6"/>
    <w:rsid w:val="008012AA"/>
    <w:rsid w:val="0082338E"/>
    <w:rsid w:val="00837C7D"/>
    <w:rsid w:val="00851451"/>
    <w:rsid w:val="0085659D"/>
    <w:rsid w:val="008710D9"/>
    <w:rsid w:val="00872DB6"/>
    <w:rsid w:val="008735F0"/>
    <w:rsid w:val="008752A3"/>
    <w:rsid w:val="00893552"/>
    <w:rsid w:val="008A0179"/>
    <w:rsid w:val="008A023B"/>
    <w:rsid w:val="008A7207"/>
    <w:rsid w:val="008C47F6"/>
    <w:rsid w:val="008E1767"/>
    <w:rsid w:val="009345D0"/>
    <w:rsid w:val="009409EF"/>
    <w:rsid w:val="00947B0A"/>
    <w:rsid w:val="00962F15"/>
    <w:rsid w:val="009639CA"/>
    <w:rsid w:val="00965E6B"/>
    <w:rsid w:val="00972662"/>
    <w:rsid w:val="00981309"/>
    <w:rsid w:val="00986C05"/>
    <w:rsid w:val="009871D1"/>
    <w:rsid w:val="0099232E"/>
    <w:rsid w:val="009968A2"/>
    <w:rsid w:val="009A28CA"/>
    <w:rsid w:val="009B166E"/>
    <w:rsid w:val="009B36E3"/>
    <w:rsid w:val="009B5F1A"/>
    <w:rsid w:val="009C4953"/>
    <w:rsid w:val="009C661D"/>
    <w:rsid w:val="009C6EA9"/>
    <w:rsid w:val="00A00482"/>
    <w:rsid w:val="00A12CCD"/>
    <w:rsid w:val="00A16CB5"/>
    <w:rsid w:val="00A17C8E"/>
    <w:rsid w:val="00A20E69"/>
    <w:rsid w:val="00A276EE"/>
    <w:rsid w:val="00A32DD8"/>
    <w:rsid w:val="00A377EB"/>
    <w:rsid w:val="00A40842"/>
    <w:rsid w:val="00A53011"/>
    <w:rsid w:val="00A533BA"/>
    <w:rsid w:val="00A62467"/>
    <w:rsid w:val="00A85C6E"/>
    <w:rsid w:val="00A8708A"/>
    <w:rsid w:val="00AA719C"/>
    <w:rsid w:val="00AC1E0A"/>
    <w:rsid w:val="00AE5259"/>
    <w:rsid w:val="00B00AB4"/>
    <w:rsid w:val="00B15BA0"/>
    <w:rsid w:val="00B16B99"/>
    <w:rsid w:val="00B252AD"/>
    <w:rsid w:val="00B27254"/>
    <w:rsid w:val="00B30885"/>
    <w:rsid w:val="00B30FA8"/>
    <w:rsid w:val="00B46A06"/>
    <w:rsid w:val="00B52128"/>
    <w:rsid w:val="00B61F0A"/>
    <w:rsid w:val="00B84C9D"/>
    <w:rsid w:val="00BA7255"/>
    <w:rsid w:val="00BB681C"/>
    <w:rsid w:val="00BC321F"/>
    <w:rsid w:val="00BC6D9A"/>
    <w:rsid w:val="00BC7E59"/>
    <w:rsid w:val="00BD5E47"/>
    <w:rsid w:val="00BE0E0D"/>
    <w:rsid w:val="00BE6BF4"/>
    <w:rsid w:val="00BE73D3"/>
    <w:rsid w:val="00BE7804"/>
    <w:rsid w:val="00C0256C"/>
    <w:rsid w:val="00C23FF5"/>
    <w:rsid w:val="00C4394C"/>
    <w:rsid w:val="00C440B6"/>
    <w:rsid w:val="00C842FB"/>
    <w:rsid w:val="00C8538D"/>
    <w:rsid w:val="00CA239E"/>
    <w:rsid w:val="00CA5182"/>
    <w:rsid w:val="00CA5F59"/>
    <w:rsid w:val="00CA7D33"/>
    <w:rsid w:val="00CC6628"/>
    <w:rsid w:val="00CE2385"/>
    <w:rsid w:val="00CE41AC"/>
    <w:rsid w:val="00CF6D93"/>
    <w:rsid w:val="00CF7CAF"/>
    <w:rsid w:val="00D02FA4"/>
    <w:rsid w:val="00D05FE9"/>
    <w:rsid w:val="00D2192E"/>
    <w:rsid w:val="00D3097B"/>
    <w:rsid w:val="00D32EDA"/>
    <w:rsid w:val="00D33850"/>
    <w:rsid w:val="00D43DA4"/>
    <w:rsid w:val="00D5062E"/>
    <w:rsid w:val="00D52E2A"/>
    <w:rsid w:val="00D75233"/>
    <w:rsid w:val="00D770BB"/>
    <w:rsid w:val="00D830B8"/>
    <w:rsid w:val="00D87E6E"/>
    <w:rsid w:val="00D97BFC"/>
    <w:rsid w:val="00DA0746"/>
    <w:rsid w:val="00DB6CD9"/>
    <w:rsid w:val="00DC0EE9"/>
    <w:rsid w:val="00DC4308"/>
    <w:rsid w:val="00DC7AFF"/>
    <w:rsid w:val="00DD3F00"/>
    <w:rsid w:val="00DD44E7"/>
    <w:rsid w:val="00DE7D75"/>
    <w:rsid w:val="00E036AC"/>
    <w:rsid w:val="00E05024"/>
    <w:rsid w:val="00E11B55"/>
    <w:rsid w:val="00E155F3"/>
    <w:rsid w:val="00E20843"/>
    <w:rsid w:val="00E2245E"/>
    <w:rsid w:val="00E24E1C"/>
    <w:rsid w:val="00E250A3"/>
    <w:rsid w:val="00E616F8"/>
    <w:rsid w:val="00E73965"/>
    <w:rsid w:val="00EB1E0F"/>
    <w:rsid w:val="00EB68E2"/>
    <w:rsid w:val="00EC0BB8"/>
    <w:rsid w:val="00ED319B"/>
    <w:rsid w:val="00ED3C43"/>
    <w:rsid w:val="00EE2D33"/>
    <w:rsid w:val="00EE4329"/>
    <w:rsid w:val="00EF5EF7"/>
    <w:rsid w:val="00F030E3"/>
    <w:rsid w:val="00F04D12"/>
    <w:rsid w:val="00F125C6"/>
    <w:rsid w:val="00F177BB"/>
    <w:rsid w:val="00F26F80"/>
    <w:rsid w:val="00F30321"/>
    <w:rsid w:val="00F347B9"/>
    <w:rsid w:val="00F44EFC"/>
    <w:rsid w:val="00F53690"/>
    <w:rsid w:val="00F76724"/>
    <w:rsid w:val="00F9130C"/>
    <w:rsid w:val="00FA0547"/>
    <w:rsid w:val="00FB6255"/>
    <w:rsid w:val="00FE0BD8"/>
    <w:rsid w:val="00FE0E5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D386-6723-43F8-9A76-C61A48ED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Office</cp:lastModifiedBy>
  <cp:revision>2</cp:revision>
  <cp:lastPrinted>2019-08-30T08:05:00Z</cp:lastPrinted>
  <dcterms:created xsi:type="dcterms:W3CDTF">2019-08-30T08:05:00Z</dcterms:created>
  <dcterms:modified xsi:type="dcterms:W3CDTF">2019-08-30T08:05:00Z</dcterms:modified>
</cp:coreProperties>
</file>